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36" w:rsidRPr="00D068DA" w:rsidRDefault="00BB0A86" w:rsidP="00A53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53D36" w:rsidRPr="00D068DA" w:rsidRDefault="00A53D36" w:rsidP="00A53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68DA">
        <w:rPr>
          <w:rFonts w:ascii="Times New Roman" w:hAnsi="Times New Roman" w:cs="Times New Roman"/>
          <w:sz w:val="24"/>
          <w:szCs w:val="24"/>
        </w:rPr>
        <w:t>к Положению о реализации единой учетной политики</w:t>
      </w:r>
    </w:p>
    <w:p w:rsidR="00A53D36" w:rsidRPr="00D068DA" w:rsidRDefault="00A53D36" w:rsidP="00A53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68DA">
        <w:rPr>
          <w:rFonts w:ascii="Times New Roman" w:hAnsi="Times New Roman" w:cs="Times New Roman"/>
          <w:sz w:val="24"/>
          <w:szCs w:val="24"/>
        </w:rPr>
        <w:t>в администрации Чебаркульского округа</w:t>
      </w:r>
    </w:p>
    <w:p w:rsidR="00A53D36" w:rsidRPr="00D068DA" w:rsidRDefault="00A53D36" w:rsidP="00A53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068DA">
        <w:rPr>
          <w:rFonts w:ascii="Times New Roman" w:hAnsi="Times New Roman" w:cs="Times New Roman"/>
          <w:sz w:val="24"/>
          <w:szCs w:val="24"/>
        </w:rPr>
        <w:t>(в редакции распоряжения</w:t>
      </w:r>
      <w:proofErr w:type="gramEnd"/>
    </w:p>
    <w:p w:rsidR="00A53D36" w:rsidRPr="00D068DA" w:rsidRDefault="00A53D36" w:rsidP="00A53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068DA">
        <w:rPr>
          <w:rFonts w:ascii="Times New Roman" w:hAnsi="Times New Roman" w:cs="Times New Roman"/>
          <w:sz w:val="24"/>
          <w:szCs w:val="24"/>
        </w:rPr>
        <w:t>т «___»______202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68DA">
        <w:rPr>
          <w:rFonts w:ascii="Times New Roman" w:hAnsi="Times New Roman" w:cs="Times New Roman"/>
          <w:sz w:val="24"/>
          <w:szCs w:val="24"/>
        </w:rPr>
        <w:t>г. №_____</w:t>
      </w:r>
    </w:p>
    <w:p w:rsidR="00A53D36" w:rsidRDefault="00A53D36" w:rsidP="00A53D36">
      <w:pPr>
        <w:spacing w:after="0" w:line="240" w:lineRule="auto"/>
        <w:ind w:left="723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3D36" w:rsidRDefault="00A53D36" w:rsidP="00A53D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2826">
        <w:rPr>
          <w:rFonts w:ascii="Times New Roman" w:hAnsi="Times New Roman" w:cs="Times New Roman"/>
          <w:sz w:val="28"/>
          <w:szCs w:val="28"/>
        </w:rPr>
        <w:object w:dxaOrig="6712" w:dyaOrig="10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75pt;height:522.7pt" o:ole="">
            <v:imagedata r:id="rId6" o:title=""/>
          </v:shape>
          <o:OLEObject Type="Embed" ProgID="Excel.Sheet.8" ShapeID="_x0000_i1025" DrawAspect="Content" ObjectID="_1813043682" r:id="rId7"/>
        </w:object>
      </w:r>
    </w:p>
    <w:p w:rsidR="00A53D36" w:rsidRDefault="00A53D36" w:rsidP="00A53D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D36" w:rsidRDefault="00A53D36" w:rsidP="00A53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3D36" w:rsidRPr="0074344C" w:rsidRDefault="00A53D36" w:rsidP="00A53D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2826">
        <w:rPr>
          <w:rFonts w:ascii="Times New Roman" w:hAnsi="Times New Roman" w:cs="Times New Roman"/>
          <w:sz w:val="28"/>
          <w:szCs w:val="28"/>
        </w:rPr>
        <w:object w:dxaOrig="6762" w:dyaOrig="10467">
          <v:shape id="_x0000_i1026" type="#_x0000_t75" style="width:337.85pt;height:523.4pt" o:ole="">
            <v:imagedata r:id="rId8" o:title=""/>
          </v:shape>
          <o:OLEObject Type="Embed" ProgID="Excel.Sheet.8" ShapeID="_x0000_i1026" DrawAspect="Content" ObjectID="_1813043683" r:id="rId9"/>
        </w:object>
      </w:r>
    </w:p>
    <w:p w:rsidR="00A53D36" w:rsidRDefault="00A53D36" w:rsidP="00A53D36">
      <w:pPr>
        <w:spacing w:after="0" w:line="240" w:lineRule="auto"/>
        <w:ind w:left="7230" w:firstLine="709"/>
        <w:rPr>
          <w:rFonts w:ascii="Times New Roman" w:hAnsi="Times New Roman" w:cs="Times New Roman"/>
          <w:sz w:val="28"/>
          <w:szCs w:val="28"/>
        </w:rPr>
      </w:pPr>
    </w:p>
    <w:p w:rsidR="00A53D36" w:rsidRPr="004827BC" w:rsidRDefault="00A53D36" w:rsidP="00A53D36">
      <w:pPr>
        <w:rPr>
          <w:rFonts w:ascii="Times New Roman" w:hAnsi="Times New Roman" w:cs="Times New Roman"/>
          <w:sz w:val="28"/>
          <w:szCs w:val="28"/>
        </w:rPr>
      </w:pPr>
    </w:p>
    <w:p w:rsidR="00A53D36" w:rsidRDefault="00A53D36" w:rsidP="00A53D36">
      <w:pPr>
        <w:tabs>
          <w:tab w:val="left" w:pos="3309"/>
        </w:tabs>
        <w:rPr>
          <w:rFonts w:ascii="Times New Roman" w:hAnsi="Times New Roman" w:cs="Times New Roman"/>
          <w:sz w:val="28"/>
          <w:szCs w:val="28"/>
        </w:rPr>
        <w:sectPr w:rsidR="00A53D36" w:rsidSect="00CF695C">
          <w:headerReference w:type="default" r:id="rId10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3D36" w:rsidRPr="00D068DA" w:rsidRDefault="00A53D36" w:rsidP="00A53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68D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A53D36" w:rsidRPr="00D068DA" w:rsidRDefault="00A53D36" w:rsidP="00A53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68DA">
        <w:rPr>
          <w:rFonts w:ascii="Times New Roman" w:hAnsi="Times New Roman" w:cs="Times New Roman"/>
          <w:sz w:val="24"/>
          <w:szCs w:val="24"/>
        </w:rPr>
        <w:t>к Положению о реализации единой учетной политики</w:t>
      </w:r>
    </w:p>
    <w:p w:rsidR="00A53D36" w:rsidRPr="00D068DA" w:rsidRDefault="00A53D36" w:rsidP="00A53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68DA">
        <w:rPr>
          <w:rFonts w:ascii="Times New Roman" w:hAnsi="Times New Roman" w:cs="Times New Roman"/>
          <w:sz w:val="24"/>
          <w:szCs w:val="24"/>
        </w:rPr>
        <w:t>в администрации Чебаркульского округа</w:t>
      </w:r>
    </w:p>
    <w:p w:rsidR="00A53D36" w:rsidRPr="00D068DA" w:rsidRDefault="00A53D36" w:rsidP="00A53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068DA">
        <w:rPr>
          <w:rFonts w:ascii="Times New Roman" w:hAnsi="Times New Roman" w:cs="Times New Roman"/>
          <w:sz w:val="24"/>
          <w:szCs w:val="24"/>
        </w:rPr>
        <w:t>(в редакции распоряжения</w:t>
      </w:r>
      <w:proofErr w:type="gramEnd"/>
    </w:p>
    <w:p w:rsidR="00A53D36" w:rsidRPr="00D068DA" w:rsidRDefault="00A53D36" w:rsidP="00A53D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«___»______2023</w:t>
      </w:r>
      <w:r w:rsidRPr="00D068DA">
        <w:rPr>
          <w:rFonts w:ascii="Times New Roman" w:hAnsi="Times New Roman" w:cs="Times New Roman"/>
          <w:sz w:val="24"/>
          <w:szCs w:val="24"/>
        </w:rPr>
        <w:t>г. №_____</w:t>
      </w:r>
    </w:p>
    <w:tbl>
      <w:tblPr>
        <w:tblW w:w="12326" w:type="dxa"/>
        <w:tblInd w:w="94" w:type="dxa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9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A53D36" w:rsidRPr="00E37932" w:rsidTr="00775BA6">
        <w:trPr>
          <w:trHeight w:val="22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29"/>
        </w:trPr>
        <w:tc>
          <w:tcPr>
            <w:tcW w:w="1232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2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300"/>
        </w:trPr>
        <w:tc>
          <w:tcPr>
            <w:tcW w:w="67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</w:rPr>
              <w:t xml:space="preserve">ИНВЕНТАРИЗАЦИОННАЯ ОПИСЬ N 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53D36" w:rsidRPr="00E37932" w:rsidTr="00775BA6">
        <w:trPr>
          <w:trHeight w:val="300"/>
        </w:trPr>
        <w:tc>
          <w:tcPr>
            <w:tcW w:w="917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</w:rPr>
              <w:t>по счетам санкционирования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A53D36" w:rsidRPr="00E37932" w:rsidTr="00775BA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70"/>
        </w:trPr>
        <w:tc>
          <w:tcPr>
            <w:tcW w:w="26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на "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765"/>
        </w:trPr>
        <w:tc>
          <w:tcPr>
            <w:tcW w:w="34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органа государственной власти </w:t>
            </w: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(администратора поступлений)</w:t>
            </w:r>
          </w:p>
        </w:tc>
        <w:tc>
          <w:tcPr>
            <w:tcW w:w="46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31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Структурное подразделение </w:t>
            </w:r>
          </w:p>
        </w:tc>
        <w:tc>
          <w:tcPr>
            <w:tcW w:w="49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806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измерения: </w:t>
            </w:r>
            <w:proofErr w:type="spellStart"/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70"/>
        </w:trPr>
        <w:tc>
          <w:tcPr>
            <w:tcW w:w="4294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(распоряжение)</w:t>
            </w: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проведении инвентаризации: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429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510"/>
        </w:trPr>
        <w:tc>
          <w:tcPr>
            <w:tcW w:w="2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проведения </w:t>
            </w: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инвентаризации</w:t>
            </w:r>
          </w:p>
        </w:tc>
        <w:tc>
          <w:tcPr>
            <w:tcW w:w="607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70"/>
        </w:trPr>
        <w:tc>
          <w:tcPr>
            <w:tcW w:w="562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инвентаризации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562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70"/>
        </w:trPr>
        <w:tc>
          <w:tcPr>
            <w:tcW w:w="562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окончания инвентаризации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180"/>
        </w:trPr>
        <w:tc>
          <w:tcPr>
            <w:tcW w:w="1232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К началу проведения инвентаризации все денежные средства бюджета подтверждены банковскими выписками.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2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Заключение комиссии: </w:t>
            </w:r>
          </w:p>
        </w:tc>
        <w:tc>
          <w:tcPr>
            <w:tcW w:w="9884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12326" w:type="dxa"/>
            <w:gridSpan w:val="5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31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2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31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932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932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932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31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комиссии:</w:t>
            </w:r>
          </w:p>
        </w:tc>
        <w:tc>
          <w:tcPr>
            <w:tcW w:w="22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31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932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932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932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31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53D36" w:rsidRDefault="00A53D36" w:rsidP="00A53D3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53D36" w:rsidRDefault="00A53D36" w:rsidP="00A53D3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53D36" w:rsidRDefault="00A53D36" w:rsidP="00A53D3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53D36" w:rsidRDefault="00A53D36" w:rsidP="00A53D3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53D36" w:rsidRDefault="00A53D36" w:rsidP="00A53D3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53D36" w:rsidRDefault="00A53D36" w:rsidP="00A53D36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8340" w:type="dxa"/>
        <w:tblInd w:w="94" w:type="dxa"/>
        <w:tblLook w:val="04A0"/>
      </w:tblPr>
      <w:tblGrid>
        <w:gridCol w:w="2360"/>
        <w:gridCol w:w="1960"/>
        <w:gridCol w:w="1340"/>
        <w:gridCol w:w="1479"/>
        <w:gridCol w:w="1479"/>
      </w:tblGrid>
      <w:tr w:rsidR="00A53D36" w:rsidRPr="00E37932" w:rsidTr="00775BA6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sz w:val="20"/>
                <w:szCs w:val="20"/>
              </w:rPr>
              <w:t>По данным бухгалтерского учета установлено следующее:</w:t>
            </w:r>
          </w:p>
        </w:tc>
      </w:tr>
      <w:tr w:rsidR="00A53D36" w:rsidRPr="00E37932" w:rsidTr="00775BA6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1. Бюджетные обязательства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5:E15"/>
            <w:bookmarkEnd w:id="0"/>
          </w:p>
        </w:tc>
      </w:tr>
      <w:tr w:rsidR="00A53D36" w:rsidRPr="00E37932" w:rsidTr="00775BA6">
        <w:trPr>
          <w:trHeight w:val="255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счета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 обязательств</w:t>
            </w:r>
          </w:p>
        </w:tc>
      </w:tr>
      <w:tr w:rsidR="00A53D36" w:rsidRPr="00E37932" w:rsidTr="00775BA6">
        <w:trPr>
          <w:trHeight w:val="255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</w:t>
            </w:r>
          </w:p>
        </w:tc>
      </w:tr>
      <w:tr w:rsidR="00A53D36" w:rsidRPr="00E37932" w:rsidTr="00775BA6">
        <w:trPr>
          <w:trHeight w:val="525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подтвержденная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подтвержденная </w:t>
            </w:r>
          </w:p>
        </w:tc>
      </w:tr>
      <w:tr w:rsidR="00A53D36" w:rsidRPr="00E37932" w:rsidTr="00775BA6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:rsidR="00A53D36" w:rsidRPr="00E37932" w:rsidTr="00775BA6">
        <w:trPr>
          <w:trHeight w:val="126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A53D36" w:rsidRPr="00E37932" w:rsidTr="00775BA6">
        <w:trPr>
          <w:trHeight w:val="12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A53D36" w:rsidRPr="00E37932" w:rsidTr="00775BA6">
        <w:trPr>
          <w:trHeight w:val="11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A53D36" w:rsidRPr="00E37932" w:rsidTr="00775BA6">
        <w:trPr>
          <w:trHeight w:val="9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A53D36" w:rsidRPr="00E37932" w:rsidTr="00775BA6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3D36" w:rsidRPr="00E37932" w:rsidTr="00775BA6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2. Денежные обязательства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36" w:rsidRPr="00E37932" w:rsidTr="00775BA6">
        <w:trPr>
          <w:trHeight w:val="255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счета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 обязательств</w:t>
            </w:r>
          </w:p>
        </w:tc>
      </w:tr>
      <w:tr w:rsidR="00A53D36" w:rsidRPr="00E37932" w:rsidTr="00775BA6">
        <w:trPr>
          <w:trHeight w:val="255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</w:t>
            </w:r>
          </w:p>
        </w:tc>
      </w:tr>
      <w:tr w:rsidR="00A53D36" w:rsidRPr="00E37932" w:rsidTr="00775BA6">
        <w:trPr>
          <w:trHeight w:val="720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подтвержденная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подтвержденная </w:t>
            </w:r>
          </w:p>
        </w:tc>
      </w:tr>
      <w:tr w:rsidR="00A53D36" w:rsidRPr="00E37932" w:rsidTr="00775BA6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:rsidR="00A53D36" w:rsidRPr="00E37932" w:rsidTr="00775BA6">
        <w:trPr>
          <w:trHeight w:val="69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A53D36" w:rsidRPr="00E37932" w:rsidTr="00775BA6">
        <w:trPr>
          <w:trHeight w:val="6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A53D36" w:rsidRPr="00E37932" w:rsidTr="00775BA6">
        <w:trPr>
          <w:trHeight w:val="9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A53D36" w:rsidRPr="00E37932" w:rsidTr="00775BA6">
        <w:trPr>
          <w:trHeight w:val="10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A53D36" w:rsidRPr="00E37932" w:rsidTr="00775BA6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3D36" w:rsidRPr="00E37932" w:rsidTr="00775BA6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36" w:rsidRPr="00E37932" w:rsidRDefault="00A53D36" w:rsidP="0077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37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</w:tbl>
    <w:p w:rsidR="00A53D36" w:rsidRDefault="00A53D36" w:rsidP="00A53D3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53D36" w:rsidRDefault="00A53D36" w:rsidP="00A53D3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53D36" w:rsidRDefault="00A53D36" w:rsidP="00A53D3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53D36" w:rsidRDefault="00A53D36" w:rsidP="00A53D3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53D36" w:rsidRDefault="00A53D36" w:rsidP="00A53D3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53D36" w:rsidRDefault="00A53D36" w:rsidP="00A53D36">
      <w:pPr>
        <w:rPr>
          <w:rFonts w:ascii="Times New Roman" w:hAnsi="Times New Roman" w:cs="Times New Roman"/>
          <w:sz w:val="26"/>
          <w:szCs w:val="26"/>
        </w:rPr>
        <w:sectPr w:rsidR="00A53D36" w:rsidSect="005B59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356D" w:rsidRPr="00A53D36" w:rsidRDefault="00A53D36" w:rsidP="00A53D36">
      <w:r w:rsidRPr="00452826">
        <w:rPr>
          <w:rFonts w:ascii="Times New Roman" w:hAnsi="Times New Roman" w:cs="Times New Roman"/>
          <w:sz w:val="26"/>
          <w:szCs w:val="26"/>
        </w:rPr>
        <w:object w:dxaOrig="22809" w:dyaOrig="15264">
          <v:shape id="_x0000_i1027" type="#_x0000_t75" style="width:669.45pt;height:447.9pt" o:ole="">
            <v:imagedata r:id="rId11" o:title=""/>
          </v:shape>
          <o:OLEObject Type="Embed" ProgID="Excel.Sheet.12" ShapeID="_x0000_i1027" DrawAspect="Content" ObjectID="_1813043684" r:id="rId12"/>
        </w:object>
      </w:r>
    </w:p>
    <w:sectPr w:rsidR="0034356D" w:rsidRPr="00A53D36" w:rsidSect="00A53D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B1A" w:rsidRDefault="00707B1A" w:rsidP="005C78E8">
      <w:pPr>
        <w:spacing w:after="0" w:line="240" w:lineRule="auto"/>
      </w:pPr>
      <w:r>
        <w:separator/>
      </w:r>
    </w:p>
  </w:endnote>
  <w:endnote w:type="continuationSeparator" w:id="0">
    <w:p w:rsidR="00707B1A" w:rsidRDefault="00707B1A" w:rsidP="005C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B1A" w:rsidRDefault="00707B1A" w:rsidP="005C78E8">
      <w:pPr>
        <w:spacing w:after="0" w:line="240" w:lineRule="auto"/>
      </w:pPr>
      <w:r>
        <w:separator/>
      </w:r>
    </w:p>
  </w:footnote>
  <w:footnote w:type="continuationSeparator" w:id="0">
    <w:p w:rsidR="00707B1A" w:rsidRDefault="00707B1A" w:rsidP="005C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721891"/>
      <w:docPartObj>
        <w:docPartGallery w:val="Page Numbers (Top of Page)"/>
        <w:docPartUnique/>
      </w:docPartObj>
    </w:sdtPr>
    <w:sdtContent>
      <w:p w:rsidR="0091483E" w:rsidRDefault="005C78E8">
        <w:pPr>
          <w:pStyle w:val="a3"/>
          <w:jc w:val="center"/>
        </w:pPr>
        <w:r>
          <w:fldChar w:fldCharType="begin"/>
        </w:r>
        <w:r w:rsidR="00A53D36">
          <w:instrText xml:space="preserve"> PAGE   \* MERGEFORMAT </w:instrText>
        </w:r>
        <w:r>
          <w:fldChar w:fldCharType="separate"/>
        </w:r>
        <w:r w:rsidR="00BB0A86">
          <w:rPr>
            <w:noProof/>
          </w:rPr>
          <w:t>6</w:t>
        </w:r>
        <w:r>
          <w:fldChar w:fldCharType="end"/>
        </w:r>
      </w:p>
    </w:sdtContent>
  </w:sdt>
  <w:p w:rsidR="008B71AD" w:rsidRDefault="00707B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4B98"/>
    <w:rsid w:val="0034356D"/>
    <w:rsid w:val="004F4B98"/>
    <w:rsid w:val="005B5947"/>
    <w:rsid w:val="005C78E8"/>
    <w:rsid w:val="00707B1A"/>
    <w:rsid w:val="00A53D36"/>
    <w:rsid w:val="00BB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F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4F4B98"/>
  </w:style>
  <w:style w:type="paragraph" w:styleId="a3">
    <w:name w:val="header"/>
    <w:basedOn w:val="a"/>
    <w:link w:val="a4"/>
    <w:uiPriority w:val="99"/>
    <w:rsid w:val="00A53D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53D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Microsoft_Office_Excel_97-20031.xls"/><Relationship Id="rId12" Type="http://schemas.openxmlformats.org/officeDocument/2006/relationships/package" Target="embeddings/_____Microsoft_Office_Excel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_____Microsoft_Office_Excel_97-20032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buh-nach</dc:creator>
  <cp:keywords/>
  <dc:description/>
  <cp:lastModifiedBy>buh-nach</cp:lastModifiedBy>
  <cp:revision>5</cp:revision>
  <cp:lastPrinted>2023-12-26T06:02:00Z</cp:lastPrinted>
  <dcterms:created xsi:type="dcterms:W3CDTF">2023-12-22T14:17:00Z</dcterms:created>
  <dcterms:modified xsi:type="dcterms:W3CDTF">2025-07-03T05:28:00Z</dcterms:modified>
</cp:coreProperties>
</file>